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4962">
      <w:pPr>
        <w:keepNext/>
        <w:keepLines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附件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r>
        <w:rPr>
          <w:rFonts w:ascii="宋体" w:hAnsi="宋体" w:eastAsia="宋体" w:cs="Times New Roman"/>
          <w:sz w:val="24"/>
          <w:szCs w:val="24"/>
        </w:rPr>
        <w:t>：</w:t>
      </w:r>
    </w:p>
    <w:p w14:paraId="54950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bookmarkStart w:id="0" w:name="_Hlk92137189"/>
      <w:bookmarkStart w:id="6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事迹材料整理要求</w:t>
      </w:r>
    </w:p>
    <w:bookmarkEnd w:id="0"/>
    <w:p w14:paraId="734F8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8" w:firstLineChars="200"/>
        <w:jc w:val="left"/>
        <w:textAlignment w:val="auto"/>
        <w:rPr>
          <w:rFonts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</w:pPr>
      <w:bookmarkStart w:id="1" w:name="OLE_LINK5"/>
      <w:r>
        <w:rPr>
          <w:rFonts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  <w:t>一、结构要求</w:t>
      </w:r>
    </w:p>
    <w:bookmarkEnd w:id="1"/>
    <w:p w14:paraId="4E0C7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总体字数要求1500字-3000字。</w:t>
      </w:r>
    </w:p>
    <w:p w14:paraId="4E8D1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left"/>
        <w:textAlignment w:val="auto"/>
        <w:rPr>
          <w:rFonts w:hint="eastAsia" w:ascii="楷体_GB2312" w:hAnsi="仿宋" w:eastAsia="楷体_GB2312" w:cs="仿宋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spacing w:val="-6"/>
          <w:kern w:val="0"/>
          <w:sz w:val="32"/>
          <w:szCs w:val="32"/>
          <w:lang w:val="en-US" w:eastAsia="zh-CN" w:bidi="ar-SA"/>
        </w:rPr>
        <w:t>（一）第一部分：标题</w:t>
      </w:r>
    </w:p>
    <w:p w14:paraId="0909F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采取正副标题形式：正标题应结合党支部事迹凝练而成，突出党支部亮点、能力和影响力，正标题字数控制在14字以内；副标题形式为“XXX党支部先进事迹”。</w:t>
      </w:r>
    </w:p>
    <w:p w14:paraId="5E92B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left"/>
        <w:textAlignment w:val="auto"/>
        <w:rPr>
          <w:rFonts w:hint="default" w:ascii="楷体_GB2312" w:hAnsi="仿宋" w:eastAsia="楷体_GB2312" w:cs="仿宋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spacing w:val="-6"/>
          <w:kern w:val="0"/>
          <w:sz w:val="32"/>
          <w:szCs w:val="32"/>
          <w:lang w:val="en-US" w:eastAsia="zh-CN" w:bidi="ar-SA"/>
        </w:rPr>
        <w:t>（二）第二部分：正文</w:t>
      </w:r>
    </w:p>
    <w:p w14:paraId="3AB0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正文内容可包含以下方面：基本信息（可包含院系、专业、年级、组织设置等）</w:t>
      </w:r>
      <w:bookmarkStart w:id="2" w:name="OLE_LINK2"/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、组织生活（可包含党员大会、支部委员会和党小组会，以及党课的开展情况等）</w:t>
      </w:r>
      <w:bookmarkEnd w:id="2"/>
      <w:bookmarkStart w:id="3" w:name="OLE_LINK3"/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、党员发展和教育管理</w:t>
      </w:r>
      <w:bookmarkEnd w:id="3"/>
      <w:bookmarkStart w:id="4" w:name="OLE_LINK6"/>
      <w:bookmarkStart w:id="5" w:name="OLE_LINK4"/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、党支部作用发挥</w:t>
      </w:r>
      <w:bookmarkEnd w:id="4"/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、媒体报道及获奖情况</w:t>
      </w:r>
      <w:bookmarkEnd w:id="5"/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（需包含证明材料照片）</w:t>
      </w:r>
    </w:p>
    <w:p w14:paraId="18125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8" w:firstLineChars="200"/>
        <w:jc w:val="left"/>
        <w:textAlignment w:val="auto"/>
        <w:rPr>
          <w:rFonts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  <w:t>二</w:t>
      </w:r>
      <w:r>
        <w:rPr>
          <w:rFonts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  <w:t>格式</w:t>
      </w:r>
      <w:r>
        <w:rPr>
          <w:rFonts w:ascii="黑体" w:hAnsi="仿宋" w:eastAsia="黑体" w:cs="仿宋"/>
          <w:spacing w:val="-8"/>
          <w:kern w:val="0"/>
          <w:sz w:val="32"/>
          <w:szCs w:val="32"/>
          <w:lang w:val="en-US" w:eastAsia="zh-CN" w:bidi="ar-SA"/>
        </w:rPr>
        <w:t>要求</w:t>
      </w:r>
    </w:p>
    <w:p w14:paraId="77BB4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spacing w:val="-2"/>
          <w:kern w:val="0"/>
          <w:sz w:val="32"/>
          <w:szCs w:val="32"/>
          <w:lang w:val="en-US" w:eastAsia="zh-CN" w:bidi="ar-SA"/>
        </w:rPr>
        <w:t>详情见下页格式要求。</w:t>
      </w:r>
    </w:p>
    <w:bookmarkEnd w:id="6"/>
    <w:p w14:paraId="7B01AE37">
      <w:pPr>
        <w:widowControl/>
        <w:jc w:val="left"/>
        <w:rPr>
          <w:rFonts w:ascii="宋体" w:hAnsi="宋体" w:eastAsia="宋体" w:cs="Times New Roman"/>
          <w:b/>
          <w:sz w:val="36"/>
          <w:szCs w:val="36"/>
        </w:rPr>
      </w:pPr>
      <w:r>
        <w:rPr>
          <w:rFonts w:ascii="宋体" w:hAnsi="宋体" w:eastAsia="宋体" w:cs="Times New Roman"/>
          <w:b/>
          <w:sz w:val="36"/>
          <w:szCs w:val="36"/>
        </w:rPr>
        <w:br w:type="page"/>
      </w:r>
    </w:p>
    <w:p w14:paraId="3993C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正标题</w:t>
      </w:r>
    </w:p>
    <w:p w14:paraId="75165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——XXX党支部先进事迹</w:t>
      </w:r>
    </w:p>
    <w:p w14:paraId="7272FB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6" w:firstLineChars="200"/>
        <w:jc w:val="both"/>
        <w:textAlignment w:val="auto"/>
        <w:rPr>
          <w:rFonts w:ascii="黑体" w:eastAsia="黑体"/>
        </w:rPr>
      </w:pPr>
      <w:r>
        <w:rPr>
          <w:rFonts w:ascii="黑体" w:eastAsia="黑体"/>
          <w:spacing w:val="-21"/>
        </w:rPr>
        <w:t>一、一</w:t>
      </w:r>
      <w:r>
        <w:rPr>
          <w:rFonts w:ascii="黑体" w:eastAsia="黑体"/>
          <w:spacing w:val="-8"/>
        </w:rPr>
        <w:t>级标题（黑体</w:t>
      </w:r>
      <w:r>
        <w:rPr>
          <w:rFonts w:hint="eastAsia" w:ascii="黑体" w:eastAsia="黑体"/>
          <w:spacing w:val="-8"/>
        </w:rPr>
        <w:t>，</w:t>
      </w:r>
      <w:r>
        <w:rPr>
          <w:rFonts w:ascii="黑体" w:eastAsia="黑体"/>
          <w:spacing w:val="-8"/>
        </w:rPr>
        <w:t>三号</w:t>
      </w:r>
      <w:r>
        <w:rPr>
          <w:rFonts w:ascii="黑体" w:eastAsia="黑体"/>
          <w:spacing w:val="-10"/>
        </w:rPr>
        <w:t>）</w:t>
      </w:r>
    </w:p>
    <w:p w14:paraId="601A7F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  <w:spacing w:val="-6"/>
        </w:rPr>
        <w:t>（一）</w:t>
      </w:r>
      <w:r>
        <w:rPr>
          <w:rFonts w:hint="eastAsia" w:ascii="楷体_GB2312" w:eastAsia="楷体_GB2312"/>
          <w:spacing w:val="-17"/>
        </w:rPr>
        <w:t xml:space="preserve"> 二</w:t>
      </w:r>
      <w:r>
        <w:rPr>
          <w:rFonts w:hint="eastAsia" w:ascii="楷体_GB2312" w:eastAsia="楷体_GB2312"/>
          <w:spacing w:val="-6"/>
        </w:rPr>
        <w:t>级标题（楷体_GB2312</w:t>
      </w:r>
      <w:r>
        <w:rPr>
          <w:rFonts w:hint="eastAsia" w:ascii="楷体_GB2312" w:eastAsia="楷体_GB2312"/>
          <w:spacing w:val="-43"/>
        </w:rPr>
        <w:t xml:space="preserve"> ，三</w:t>
      </w:r>
      <w:r>
        <w:rPr>
          <w:rFonts w:hint="eastAsia" w:ascii="楷体_GB2312" w:eastAsia="楷体_GB2312"/>
          <w:spacing w:val="-6"/>
        </w:rPr>
        <w:t>号</w:t>
      </w:r>
      <w:r>
        <w:rPr>
          <w:rFonts w:hint="eastAsia" w:ascii="楷体_GB2312" w:eastAsia="楷体_GB2312"/>
          <w:spacing w:val="-10"/>
        </w:rPr>
        <w:t>）</w:t>
      </w:r>
    </w:p>
    <w:p w14:paraId="4722D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1.三级标题（仿宋_GB2312</w:t>
      </w:r>
      <w:r>
        <w:rPr>
          <w:rFonts w:hint="eastAsia" w:ascii="仿宋_GB2312" w:eastAsia="仿宋_GB2312"/>
          <w:b/>
          <w:spacing w:val="-15"/>
          <w:sz w:val="32"/>
        </w:rPr>
        <w:t>，三号，加</w:t>
      </w:r>
      <w:r>
        <w:rPr>
          <w:rFonts w:hint="eastAsia" w:ascii="仿宋_GB2312" w:eastAsia="仿宋_GB2312"/>
          <w:b/>
          <w:sz w:val="32"/>
        </w:rPr>
        <w:t>粗</w:t>
      </w:r>
      <w:r>
        <w:rPr>
          <w:rFonts w:hint="eastAsia" w:ascii="仿宋_GB2312" w:eastAsia="仿宋_GB2312"/>
          <w:b/>
          <w:spacing w:val="-10"/>
          <w:sz w:val="32"/>
        </w:rPr>
        <w:t>）</w:t>
      </w:r>
    </w:p>
    <w:p w14:paraId="518A00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ascii="仿宋_GB2312" w:eastAsia="仿宋_GB2312"/>
          <w:spacing w:val="-2"/>
        </w:rPr>
      </w:pPr>
      <w:r>
        <w:rPr>
          <w:rFonts w:hint="eastAsia" w:ascii="仿宋_GB2312" w:eastAsia="仿宋_GB2312"/>
          <w:spacing w:val="-2"/>
        </w:rPr>
        <w:t>正文：仿宋_GB2312，三号</w:t>
      </w:r>
    </w:p>
    <w:p w14:paraId="6211A6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ascii="仿宋_GB2312" w:eastAsia="仿宋_GB2312"/>
          <w:spacing w:val="-43"/>
        </w:rPr>
      </w:pPr>
      <w:r>
        <w:rPr>
          <w:rFonts w:hint="eastAsia" w:ascii="仿宋_GB2312" w:eastAsia="仿宋_GB2312"/>
          <w:spacing w:val="-4"/>
        </w:rPr>
        <w:t>段落：两端对齐，行距选固定</w:t>
      </w:r>
      <w:r>
        <w:rPr>
          <w:rFonts w:hint="eastAsia" w:ascii="仿宋_GB2312" w:eastAsia="仿宋_GB2312"/>
          <w:spacing w:val="-44"/>
        </w:rPr>
        <w:t xml:space="preserve">值 </w:t>
      </w:r>
      <w:r>
        <w:rPr>
          <w:rFonts w:hint="eastAsia" w:ascii="仿宋_GB2312" w:eastAsia="仿宋_GB2312"/>
          <w:spacing w:val="-4"/>
        </w:rPr>
        <w:t>28</w:t>
      </w:r>
      <w:r>
        <w:rPr>
          <w:rFonts w:hint="eastAsia" w:ascii="仿宋_GB2312" w:eastAsia="仿宋_GB2312"/>
          <w:spacing w:val="-43"/>
        </w:rPr>
        <w:t xml:space="preserve"> 磅</w:t>
      </w:r>
    </w:p>
    <w:p w14:paraId="6D3A3A87">
      <w:pPr>
        <w:widowControl/>
        <w:spacing w:line="360" w:lineRule="auto"/>
        <w:jc w:val="left"/>
        <w:rPr>
          <w:rFonts w:ascii="宋体" w:hAnsi="宋体" w:eastAsia="宋体" w:cs="Times New Roman"/>
          <w:color w:val="000000"/>
          <w:sz w:val="30"/>
          <w:szCs w:val="30"/>
        </w:rPr>
      </w:pPr>
    </w:p>
    <w:p w14:paraId="720E7C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lMGQyY2E4NmQ5MDE1ZmYxNDFhNzhiMDgxZTY3ODEifQ=="/>
  </w:docVars>
  <w:rsids>
    <w:rsidRoot w:val="00C813C3"/>
    <w:rsid w:val="00312BA1"/>
    <w:rsid w:val="0067187E"/>
    <w:rsid w:val="00874284"/>
    <w:rsid w:val="00B12AB9"/>
    <w:rsid w:val="00C813C3"/>
    <w:rsid w:val="00D13AE6"/>
    <w:rsid w:val="2CF149F3"/>
    <w:rsid w:val="42A24E6F"/>
    <w:rsid w:val="4465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0"/>
    <w:pPr>
      <w:spacing w:line="753" w:lineRule="exact"/>
      <w:ind w:left="2575" w:right="2308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360</Characters>
  <Lines>7</Lines>
  <Paragraphs>2</Paragraphs>
  <TotalTime>2</TotalTime>
  <ScaleCrop>false</ScaleCrop>
  <LinksUpToDate>false</LinksUpToDate>
  <CharactersWithSpaces>364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2024-03-08T07:14:00Z</dcterms:created>
  <dc:creator>DELL</dc:creator>
  <cp:lastModifiedBy>邓秋怡</cp:lastModifiedBy>
  <dcterms:modified xsi:type="dcterms:W3CDTF">2025-04-11T05:21:54Z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1CD60FA875524BC085F246A5C3A82E1B_13</vt:lpwstr>
  </property>
</Properties>
</file>