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C1BD" w14:textId="77777777" w:rsidR="007332A0" w:rsidRPr="001A406C" w:rsidRDefault="00432B1A">
      <w:pPr>
        <w:spacing w:line="560" w:lineRule="exact"/>
        <w:jc w:val="center"/>
        <w:rPr>
          <w:rFonts w:ascii="方正小标宋简体" w:eastAsia="方正小标宋简体" w:hAnsi="仿宋" w:cs="黑体" w:hint="eastAsia"/>
          <w:sz w:val="44"/>
          <w:szCs w:val="44"/>
        </w:rPr>
      </w:pPr>
      <w:r w:rsidRPr="001A406C">
        <w:rPr>
          <w:rFonts w:ascii="方正小标宋简体" w:eastAsia="方正小标宋简体" w:hAnsi="仿宋" w:cs="黑体" w:hint="eastAsia"/>
          <w:sz w:val="44"/>
          <w:szCs w:val="44"/>
        </w:rPr>
        <w:t>附件3：2024年秋季学期本科生校园地国家助学贷款时间安排表</w:t>
      </w:r>
    </w:p>
    <w:p w14:paraId="21FD4575" w14:textId="77777777" w:rsidR="007332A0" w:rsidRPr="004263E3" w:rsidRDefault="007332A0">
      <w:pPr>
        <w:spacing w:line="560" w:lineRule="exact"/>
        <w:jc w:val="center"/>
        <w:rPr>
          <w:rFonts w:ascii="仿宋" w:eastAsia="仿宋" w:hAnsi="仿宋" w:cs="黑体"/>
          <w:sz w:val="32"/>
          <w:szCs w:val="32"/>
        </w:rPr>
      </w:pPr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2023"/>
        <w:gridCol w:w="6266"/>
        <w:gridCol w:w="5740"/>
      </w:tblGrid>
      <w:tr w:rsidR="007332A0" w:rsidRPr="004263E3" w14:paraId="52C26245" w14:textId="77777777">
        <w:trPr>
          <w:trHeight w:val="670"/>
        </w:trPr>
        <w:tc>
          <w:tcPr>
            <w:tcW w:w="2023" w:type="dxa"/>
          </w:tcPr>
          <w:p w14:paraId="0C5E4C29" w14:textId="77777777" w:rsidR="007332A0" w:rsidRPr="004263E3" w:rsidRDefault="00432B1A">
            <w:pPr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6266" w:type="dxa"/>
          </w:tcPr>
          <w:p w14:paraId="189C6C48" w14:textId="77777777" w:rsidR="007332A0" w:rsidRPr="004263E3" w:rsidRDefault="00432B1A">
            <w:pPr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5740" w:type="dxa"/>
          </w:tcPr>
          <w:p w14:paraId="43F2C027" w14:textId="77777777" w:rsidR="007332A0" w:rsidRPr="004263E3" w:rsidRDefault="00432B1A">
            <w:pPr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7332A0" w:rsidRPr="004263E3" w14:paraId="1CE8A261" w14:textId="77777777">
        <w:trPr>
          <w:trHeight w:val="2167"/>
        </w:trPr>
        <w:tc>
          <w:tcPr>
            <w:tcW w:w="2023" w:type="dxa"/>
            <w:vAlign w:val="center"/>
          </w:tcPr>
          <w:p w14:paraId="0640E390" w14:textId="77777777" w:rsidR="007332A0" w:rsidRPr="004263E3" w:rsidRDefault="00432B1A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/>
                <w:kern w:val="0"/>
                <w:sz w:val="32"/>
                <w:szCs w:val="32"/>
              </w:rPr>
              <w:t>8</w:t>
            </w: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 w:rsidRPr="004263E3">
              <w:rPr>
                <w:rFonts w:ascii="仿宋" w:eastAsia="仿宋" w:hAnsi="仿宋"/>
                <w:kern w:val="0"/>
                <w:sz w:val="32"/>
                <w:szCs w:val="32"/>
              </w:rPr>
              <w:t>21</w:t>
            </w: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日-</w:t>
            </w:r>
          </w:p>
          <w:p w14:paraId="0266AD69" w14:textId="77777777" w:rsidR="007332A0" w:rsidRPr="004263E3" w:rsidRDefault="00432B1A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/>
                <w:kern w:val="0"/>
                <w:sz w:val="32"/>
                <w:szCs w:val="32"/>
              </w:rPr>
              <w:t>9</w:t>
            </w: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 w:rsidRPr="004263E3">
              <w:rPr>
                <w:rFonts w:ascii="仿宋" w:eastAsia="仿宋" w:hAnsi="仿宋"/>
                <w:kern w:val="0"/>
                <w:sz w:val="32"/>
                <w:szCs w:val="32"/>
              </w:rPr>
              <w:t>5</w:t>
            </w: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6266" w:type="dxa"/>
            <w:vAlign w:val="center"/>
          </w:tcPr>
          <w:p w14:paraId="38173B0F" w14:textId="48D4F39D" w:rsidR="007332A0" w:rsidRPr="004263E3" w:rsidRDefault="00432B1A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学生登录</w:t>
            </w:r>
            <w:r w:rsidRPr="004263E3">
              <w:rPr>
                <w:rFonts w:ascii="仿宋" w:eastAsia="仿宋" w:hAnsi="仿宋" w:hint="eastAsia"/>
                <w:b/>
                <w:color w:val="FF0000"/>
                <w:kern w:val="0"/>
                <w:sz w:val="32"/>
                <w:szCs w:val="32"/>
              </w:rPr>
              <w:t>中国银行手机</w:t>
            </w:r>
            <w:r w:rsidRPr="004263E3">
              <w:rPr>
                <w:rFonts w:ascii="仿宋" w:eastAsia="仿宋" w:hAnsi="仿宋"/>
                <w:b/>
                <w:color w:val="FF0000"/>
                <w:kern w:val="0"/>
                <w:sz w:val="32"/>
                <w:szCs w:val="32"/>
              </w:rPr>
              <w:t>APP</w:t>
            </w:r>
            <w:r w:rsidRPr="004263E3">
              <w:rPr>
                <w:rFonts w:ascii="仿宋" w:eastAsia="仿宋" w:hAnsi="仿宋" w:hint="eastAsia"/>
                <w:b/>
                <w:color w:val="FF0000"/>
                <w:kern w:val="0"/>
                <w:sz w:val="32"/>
                <w:szCs w:val="32"/>
              </w:rPr>
              <w:t>，</w:t>
            </w: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申请校园地国家助学贷款。校园地国家助学贷款</w:t>
            </w:r>
            <w:r w:rsidR="00B94871"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申请流程详见附件4</w:t>
            </w:r>
          </w:p>
        </w:tc>
        <w:tc>
          <w:tcPr>
            <w:tcW w:w="5740" w:type="dxa"/>
            <w:vAlign w:val="center"/>
          </w:tcPr>
          <w:p w14:paraId="62922D81" w14:textId="266AE259" w:rsidR="007332A0" w:rsidRPr="004263E3" w:rsidRDefault="00432B1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/>
                <w:sz w:val="32"/>
                <w:szCs w:val="32"/>
              </w:rPr>
            </w:pPr>
            <w:r w:rsidRPr="004263E3">
              <w:rPr>
                <w:rFonts w:ascii="仿宋" w:eastAsia="仿宋" w:hAnsi="仿宋" w:cstheme="minorBidi" w:hint="eastAsia"/>
                <w:b/>
                <w:color w:val="FF0000"/>
                <w:sz w:val="32"/>
                <w:szCs w:val="32"/>
              </w:rPr>
              <w:t>校园地贷款如需续贷，请再次申请，流程同第一次申请，此前申请过校园地贷款的学生如不清楚自己贷了几年，是否需要续贷，可登录中国银行APP查询合同或电话咨询中国银行南京玄武支行</w:t>
            </w:r>
            <w:r w:rsidRPr="004263E3">
              <w:rPr>
                <w:rFonts w:ascii="仿宋" w:eastAsia="仿宋" w:hAnsi="仿宋" w:cstheme="minorBidi"/>
                <w:sz w:val="32"/>
                <w:szCs w:val="32"/>
              </w:rPr>
              <w:t>025-84412262</w:t>
            </w:r>
            <w:r w:rsidR="00B94871" w:rsidRPr="004263E3">
              <w:rPr>
                <w:rFonts w:ascii="仿宋" w:eastAsia="仿宋" w:hAnsi="仿宋" w:cstheme="minorBidi" w:hint="eastAsia"/>
                <w:sz w:val="32"/>
                <w:szCs w:val="32"/>
              </w:rPr>
              <w:t>。</w:t>
            </w:r>
          </w:p>
        </w:tc>
      </w:tr>
      <w:tr w:rsidR="007332A0" w:rsidRPr="004263E3" w14:paraId="30F00404" w14:textId="77777777">
        <w:trPr>
          <w:trHeight w:val="1118"/>
        </w:trPr>
        <w:tc>
          <w:tcPr>
            <w:tcW w:w="2023" w:type="dxa"/>
            <w:vAlign w:val="center"/>
          </w:tcPr>
          <w:p w14:paraId="23AA2806" w14:textId="77777777" w:rsidR="007332A0" w:rsidRPr="004263E3" w:rsidRDefault="00432B1A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/>
                <w:kern w:val="0"/>
                <w:sz w:val="32"/>
                <w:szCs w:val="32"/>
              </w:rPr>
              <w:t>9</w:t>
            </w: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月中上旬</w:t>
            </w:r>
          </w:p>
        </w:tc>
        <w:tc>
          <w:tcPr>
            <w:tcW w:w="6266" w:type="dxa"/>
            <w:vAlign w:val="center"/>
          </w:tcPr>
          <w:p w14:paraId="51CE3E47" w14:textId="77777777" w:rsidR="007332A0" w:rsidRPr="004263E3" w:rsidRDefault="00432B1A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中国银行完成资格审核</w:t>
            </w:r>
          </w:p>
        </w:tc>
        <w:tc>
          <w:tcPr>
            <w:tcW w:w="5740" w:type="dxa"/>
            <w:vAlign w:val="center"/>
          </w:tcPr>
          <w:p w14:paraId="70380A4C" w14:textId="77777777" w:rsidR="007332A0" w:rsidRPr="004263E3" w:rsidRDefault="00432B1A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申请完成后请耐心等待银行审批，申请过程中有任何疑问可致电咨询中国银行</w:t>
            </w:r>
            <w:r w:rsidRPr="004263E3">
              <w:rPr>
                <w:rFonts w:ascii="仿宋" w:eastAsia="仿宋" w:hAnsi="仿宋"/>
                <w:kern w:val="0"/>
                <w:sz w:val="32"/>
                <w:szCs w:val="32"/>
              </w:rPr>
              <w:t>025-84412262</w:t>
            </w:r>
          </w:p>
        </w:tc>
      </w:tr>
      <w:tr w:rsidR="007332A0" w:rsidRPr="004263E3" w14:paraId="15B3AB3E" w14:textId="77777777">
        <w:tc>
          <w:tcPr>
            <w:tcW w:w="2023" w:type="dxa"/>
            <w:vAlign w:val="center"/>
          </w:tcPr>
          <w:p w14:paraId="73B2C48A" w14:textId="77777777" w:rsidR="007332A0" w:rsidRPr="004263E3" w:rsidRDefault="00432B1A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Pr="004263E3">
              <w:rPr>
                <w:rFonts w:ascii="仿宋" w:eastAsia="仿宋" w:hAnsi="仿宋"/>
                <w:kern w:val="0"/>
                <w:sz w:val="32"/>
                <w:szCs w:val="32"/>
              </w:rPr>
              <w:t>0</w:t>
            </w: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月中上旬</w:t>
            </w:r>
          </w:p>
        </w:tc>
        <w:tc>
          <w:tcPr>
            <w:tcW w:w="6266" w:type="dxa"/>
          </w:tcPr>
          <w:p w14:paraId="2C2AD3E0" w14:textId="77777777" w:rsidR="007332A0" w:rsidRPr="004263E3" w:rsidRDefault="00432B1A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贷款到学校账户，</w:t>
            </w:r>
            <w:proofErr w:type="gramStart"/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待学生</w:t>
            </w:r>
            <w:proofErr w:type="gramEnd"/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资助管理中心审核后发放到学生中行卡账户，学生登录财务门户自行缴费</w:t>
            </w:r>
          </w:p>
        </w:tc>
        <w:tc>
          <w:tcPr>
            <w:tcW w:w="5740" w:type="dxa"/>
          </w:tcPr>
          <w:p w14:paraId="020F0807" w14:textId="77777777" w:rsidR="007332A0" w:rsidRPr="004263E3" w:rsidRDefault="00432B1A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263E3">
              <w:rPr>
                <w:rFonts w:ascii="仿宋" w:eastAsia="仿宋" w:hAnsi="仿宋" w:hint="eastAsia"/>
                <w:kern w:val="0"/>
                <w:sz w:val="32"/>
                <w:szCs w:val="32"/>
              </w:rPr>
              <w:t>请学生及时办理中国银行卡并激活，绑定财务信息门户，否则会影响贷款的发放</w:t>
            </w:r>
          </w:p>
        </w:tc>
      </w:tr>
    </w:tbl>
    <w:p w14:paraId="34E38941" w14:textId="77777777" w:rsidR="007332A0" w:rsidRPr="004263E3" w:rsidRDefault="007332A0" w:rsidP="00B94871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7332A0" w:rsidRPr="00426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98DF" w14:textId="77777777" w:rsidR="00C94499" w:rsidRDefault="00C94499" w:rsidP="00B94871">
      <w:r>
        <w:separator/>
      </w:r>
    </w:p>
  </w:endnote>
  <w:endnote w:type="continuationSeparator" w:id="0">
    <w:p w14:paraId="0D51DEBE" w14:textId="77777777" w:rsidR="00C94499" w:rsidRDefault="00C94499" w:rsidP="00B9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83F6" w14:textId="77777777" w:rsidR="00C94499" w:rsidRDefault="00C94499" w:rsidP="00B94871">
      <w:r>
        <w:separator/>
      </w:r>
    </w:p>
  </w:footnote>
  <w:footnote w:type="continuationSeparator" w:id="0">
    <w:p w14:paraId="63697B70" w14:textId="77777777" w:rsidR="00C94499" w:rsidRDefault="00C94499" w:rsidP="00B9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VlZTNmY2RhNGExMTcwNzcxYTllMjJjNmVkZTc5YzQifQ=="/>
  </w:docVars>
  <w:rsids>
    <w:rsidRoot w:val="00150477"/>
    <w:rsid w:val="00150477"/>
    <w:rsid w:val="001A406C"/>
    <w:rsid w:val="001B1A63"/>
    <w:rsid w:val="002917C3"/>
    <w:rsid w:val="00324D07"/>
    <w:rsid w:val="003B5C61"/>
    <w:rsid w:val="004263E3"/>
    <w:rsid w:val="00427A94"/>
    <w:rsid w:val="00432B1A"/>
    <w:rsid w:val="0066697A"/>
    <w:rsid w:val="007332A0"/>
    <w:rsid w:val="00754388"/>
    <w:rsid w:val="0078319B"/>
    <w:rsid w:val="008724C3"/>
    <w:rsid w:val="0091380F"/>
    <w:rsid w:val="00B93A84"/>
    <w:rsid w:val="00B94871"/>
    <w:rsid w:val="00C224DB"/>
    <w:rsid w:val="00C94499"/>
    <w:rsid w:val="00CA4394"/>
    <w:rsid w:val="00D7535F"/>
    <w:rsid w:val="00DA6F73"/>
    <w:rsid w:val="593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71CBE"/>
  <w15:docId w15:val="{E077C551-6AF3-4C6E-A4FE-FF89B575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鲸 滔</dc:creator>
  <cp:lastModifiedBy>鲸 滔</cp:lastModifiedBy>
  <cp:revision>5</cp:revision>
  <dcterms:created xsi:type="dcterms:W3CDTF">2024-08-22T01:36:00Z</dcterms:created>
  <dcterms:modified xsi:type="dcterms:W3CDTF">2024-08-22T02:56:00Z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88D2CA1430C245FE9B814415E6FF5CB6_12</vt:lpwstr>
  </property>
</Properties>
</file>