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FA" w:rsidRPr="006C0FE5" w:rsidRDefault="004A39FA" w:rsidP="004A39FA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4A39FA" w:rsidRPr="00B62383" w:rsidRDefault="004A39FA" w:rsidP="00B62383">
      <w:pPr>
        <w:pStyle w:val="1"/>
        <w:spacing w:beforeLines="100" w:afterLines="100"/>
        <w:rPr>
          <w:rFonts w:ascii="方正小标宋简体" w:eastAsia="方正小标宋简体" w:hAnsi="Times New Roman" w:hint="eastAsia"/>
        </w:rPr>
      </w:pPr>
      <w:r w:rsidRPr="00B62383">
        <w:rPr>
          <w:rFonts w:ascii="方正小标宋简体" w:eastAsia="方正小标宋简体" w:hAnsi="Times New Roman" w:hint="eastAsia"/>
        </w:rPr>
        <w:t>党支部班子民主评议表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2141"/>
        <w:gridCol w:w="1207"/>
        <w:gridCol w:w="1208"/>
        <w:gridCol w:w="1074"/>
        <w:gridCol w:w="1207"/>
      </w:tblGrid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 w:val="restar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评价项目</w:t>
            </w:r>
          </w:p>
        </w:tc>
        <w:tc>
          <w:tcPr>
            <w:tcW w:w="2755" w:type="pct"/>
            <w:gridSpan w:val="4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评价意见</w:t>
            </w:r>
          </w:p>
        </w:tc>
      </w:tr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一般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差</w:t>
            </w: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总体评价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执行上级党组织决定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严格党的组织生活制度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加强党员教育管理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教育引领和联系服务群众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加强班子自身建设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4A39FA">
        <w:trPr>
          <w:trHeight w:val="5667"/>
          <w:jc w:val="center"/>
        </w:trPr>
        <w:tc>
          <w:tcPr>
            <w:tcW w:w="98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w w:val="90"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4011" w:type="pct"/>
            <w:gridSpan w:val="5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</w:tbl>
    <w:p w:rsidR="00AF1910" w:rsidRPr="00B62383" w:rsidRDefault="004A39FA" w:rsidP="004A39FA">
      <w:pPr>
        <w:spacing w:line="500" w:lineRule="exact"/>
        <w:ind w:firstLineChars="0" w:firstLine="0"/>
        <w:rPr>
          <w:rFonts w:asciiTheme="minorEastAsia" w:eastAsiaTheme="minorEastAsia" w:hAnsiTheme="minorEastAsia" w:cs="方正仿宋_GBK"/>
          <w:bCs/>
          <w:color w:val="000000"/>
          <w:sz w:val="24"/>
          <w:szCs w:val="24"/>
        </w:rPr>
      </w:pP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B62383">
        <w:rPr>
          <w:rFonts w:asciiTheme="minorEastAsia" w:eastAsiaTheme="minorEastAsia" w:hAnsiTheme="minorEastAsia"/>
          <w:bCs/>
          <w:color w:val="000000"/>
          <w:sz w:val="24"/>
          <w:szCs w:val="24"/>
        </w:rPr>
        <w:t>“√”</w:t>
      </w: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B62383" w:rsidSect="00AF1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endnote>
  <w:end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footnote>
  <w:foot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FA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32EE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A39FA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4F5B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62383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4A39F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B623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383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38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383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Newyq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2017-01-20T03:07:00Z</dcterms:created>
  <dcterms:modified xsi:type="dcterms:W3CDTF">2017-02-22T03:10:00Z</dcterms:modified>
</cp:coreProperties>
</file>